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50" w:rsidRPr="00AF53BA" w:rsidRDefault="00DC3950" w:rsidP="00DC395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AF53BA">
        <w:rPr>
          <w:b/>
          <w:bCs/>
          <w:i/>
          <w:color w:val="000000"/>
          <w:sz w:val="28"/>
          <w:szCs w:val="28"/>
          <w:lang w:eastAsia="zh-CN"/>
        </w:rPr>
        <w:t>ПРИМЕРНАЯ тематика выпускных квалификационных (дипломных) работ для направления «Педагогическое образование»,</w:t>
      </w:r>
    </w:p>
    <w:p w:rsidR="00DC3950" w:rsidRPr="00AF53BA" w:rsidRDefault="00DC3950" w:rsidP="00DC3950">
      <w:pPr>
        <w:ind w:firstLine="709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AF53BA">
        <w:rPr>
          <w:b/>
          <w:bCs/>
          <w:i/>
          <w:color w:val="000000"/>
          <w:sz w:val="28"/>
          <w:szCs w:val="28"/>
          <w:lang w:eastAsia="zh-CN"/>
        </w:rPr>
        <w:t>профиль «Начальное образование»</w:t>
      </w:r>
    </w:p>
    <w:p w:rsidR="00DC3950" w:rsidRPr="00AF53BA" w:rsidRDefault="00DC3950" w:rsidP="00DC3950">
      <w:pPr>
        <w:jc w:val="both"/>
        <w:rPr>
          <w:sz w:val="28"/>
          <w:szCs w:val="28"/>
        </w:rPr>
      </w:pPr>
    </w:p>
    <w:p w:rsidR="00DC3950" w:rsidRPr="00D55788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Экскурсия как средство формирования </w:t>
      </w:r>
      <w:r w:rsidRPr="003B2596">
        <w:rPr>
          <w:i/>
          <w:sz w:val="28"/>
          <w:szCs w:val="28"/>
        </w:rPr>
        <w:t>экологических представлений</w:t>
      </w:r>
      <w:r w:rsidRPr="00D55788">
        <w:rPr>
          <w:sz w:val="28"/>
          <w:szCs w:val="28"/>
        </w:rPr>
        <w:t xml:space="preserve"> младших школьников.</w:t>
      </w:r>
    </w:p>
    <w:p w:rsidR="00DC3950" w:rsidRPr="00D55788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Внеклассная воспитательная работа </w:t>
      </w:r>
      <w:r>
        <w:rPr>
          <w:sz w:val="28"/>
          <w:szCs w:val="28"/>
        </w:rPr>
        <w:t xml:space="preserve">как средство </w:t>
      </w:r>
      <w:r w:rsidRPr="00D55788">
        <w:rPr>
          <w:sz w:val="28"/>
          <w:szCs w:val="28"/>
        </w:rPr>
        <w:t>формировани</w:t>
      </w:r>
      <w:r>
        <w:rPr>
          <w:sz w:val="28"/>
          <w:szCs w:val="28"/>
        </w:rPr>
        <w:t xml:space="preserve">я навыков </w:t>
      </w:r>
      <w:r w:rsidRPr="00D55788">
        <w:rPr>
          <w:sz w:val="28"/>
          <w:szCs w:val="28"/>
        </w:rPr>
        <w:t xml:space="preserve"> здорового образа жизни </w:t>
      </w:r>
      <w:r>
        <w:rPr>
          <w:sz w:val="28"/>
          <w:szCs w:val="28"/>
        </w:rPr>
        <w:t xml:space="preserve">у </w:t>
      </w:r>
      <w:r w:rsidRPr="00D55788">
        <w:rPr>
          <w:sz w:val="28"/>
          <w:szCs w:val="28"/>
        </w:rPr>
        <w:t>младших школьников.</w:t>
      </w:r>
    </w:p>
    <w:p w:rsidR="00DC3950" w:rsidRPr="00D55788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Организация </w:t>
      </w:r>
      <w:proofErr w:type="spellStart"/>
      <w:r w:rsidRPr="00D55788">
        <w:rPr>
          <w:sz w:val="28"/>
          <w:szCs w:val="28"/>
        </w:rPr>
        <w:t>досуговой</w:t>
      </w:r>
      <w:proofErr w:type="spellEnd"/>
      <w:r w:rsidRPr="00D55788">
        <w:rPr>
          <w:sz w:val="28"/>
          <w:szCs w:val="28"/>
        </w:rPr>
        <w:t xml:space="preserve"> деятельности в группе продленного дня как условие развити</w:t>
      </w:r>
      <w:r>
        <w:rPr>
          <w:sz w:val="28"/>
          <w:szCs w:val="28"/>
        </w:rPr>
        <w:t>я</w:t>
      </w:r>
      <w:r w:rsidRPr="00D55788">
        <w:rPr>
          <w:sz w:val="28"/>
          <w:szCs w:val="28"/>
        </w:rPr>
        <w:t xml:space="preserve"> творческих способностей младших школьников.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5788">
        <w:rPr>
          <w:rFonts w:ascii="Times New Roman" w:hAnsi="Times New Roman" w:cs="Times New Roman"/>
          <w:sz w:val="28"/>
          <w:szCs w:val="28"/>
        </w:rPr>
        <w:t>руппов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55788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5788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>
        <w:rPr>
          <w:rFonts w:ascii="Times New Roman" w:hAnsi="Times New Roman" w:cs="Times New Roman"/>
          <w:i/>
          <w:sz w:val="28"/>
          <w:szCs w:val="28"/>
        </w:rPr>
        <w:t>литературного чтения</w:t>
      </w:r>
      <w:r>
        <w:rPr>
          <w:rStyle w:val="a5"/>
          <w:rFonts w:ascii="Times New Roman" w:hAnsi="Times New Roman" w:cs="Times New Roman"/>
          <w:i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788">
        <w:rPr>
          <w:rFonts w:ascii="Times New Roman" w:hAnsi="Times New Roman" w:cs="Times New Roman"/>
          <w:sz w:val="28"/>
          <w:szCs w:val="28"/>
        </w:rPr>
        <w:t>как средство фо</w:t>
      </w:r>
      <w:r>
        <w:rPr>
          <w:rFonts w:ascii="Times New Roman" w:hAnsi="Times New Roman" w:cs="Times New Roman"/>
          <w:sz w:val="28"/>
          <w:szCs w:val="28"/>
        </w:rPr>
        <w:t xml:space="preserve">рмирования коммуникативных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788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Самостоятельная работа как </w:t>
      </w:r>
      <w:r>
        <w:rPr>
          <w:rFonts w:ascii="Times New Roman" w:hAnsi="Times New Roman" w:cs="Times New Roman"/>
          <w:sz w:val="28"/>
          <w:szCs w:val="28"/>
        </w:rPr>
        <w:t xml:space="preserve">средство </w:t>
      </w:r>
      <w:r w:rsidRPr="00D55788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4A5B37">
        <w:rPr>
          <w:rFonts w:ascii="Times New Roman" w:hAnsi="Times New Roman" w:cs="Times New Roman"/>
          <w:sz w:val="28"/>
          <w:szCs w:val="28"/>
        </w:rPr>
        <w:t>(</w:t>
      </w:r>
      <w:r w:rsidR="004A5B37" w:rsidRPr="004A5B37">
        <w:rPr>
          <w:rFonts w:ascii="Times New Roman" w:hAnsi="Times New Roman" w:cs="Times New Roman"/>
          <w:i/>
          <w:sz w:val="28"/>
          <w:szCs w:val="28"/>
        </w:rPr>
        <w:t>познавательных, регулятивных</w:t>
      </w:r>
      <w:r w:rsidR="004A5B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5788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D55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D55788">
        <w:rPr>
          <w:rFonts w:ascii="Times New Roman" w:hAnsi="Times New Roman" w:cs="Times New Roman"/>
          <w:sz w:val="28"/>
          <w:szCs w:val="28"/>
        </w:rPr>
        <w:t>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базовых национальных ценностей средствами </w:t>
      </w:r>
      <w:proofErr w:type="spellStart"/>
      <w:r w:rsidRPr="00D55788">
        <w:rPr>
          <w:rFonts w:ascii="Times New Roman" w:hAnsi="Times New Roman" w:cs="Times New Roman"/>
          <w:sz w:val="28"/>
          <w:szCs w:val="28"/>
        </w:rPr>
        <w:t>УМК</w:t>
      </w:r>
      <w:proofErr w:type="spellEnd"/>
      <w:r w:rsidRPr="00D55788">
        <w:rPr>
          <w:rFonts w:ascii="Times New Roman" w:hAnsi="Times New Roman" w:cs="Times New Roman"/>
          <w:sz w:val="28"/>
          <w:szCs w:val="28"/>
        </w:rPr>
        <w:t xml:space="preserve"> </w:t>
      </w:r>
      <w:r w:rsidRPr="003B2596">
        <w:rPr>
          <w:rFonts w:ascii="Times New Roman" w:hAnsi="Times New Roman" w:cs="Times New Roman"/>
          <w:i/>
          <w:sz w:val="28"/>
          <w:szCs w:val="28"/>
        </w:rPr>
        <w:t>«Перспективная начальная школа»</w:t>
      </w:r>
      <w:r w:rsidRPr="00D55788">
        <w:rPr>
          <w:rFonts w:ascii="Times New Roman" w:hAnsi="Times New Roman" w:cs="Times New Roman"/>
          <w:sz w:val="28"/>
          <w:szCs w:val="28"/>
        </w:rPr>
        <w:t>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  <w:r w:rsidRPr="00D55788">
        <w:rPr>
          <w:rFonts w:ascii="Times New Roman" w:hAnsi="Times New Roman" w:cs="Times New Roman"/>
          <w:sz w:val="28"/>
          <w:szCs w:val="28"/>
        </w:rPr>
        <w:t xml:space="preserve"> как 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5788">
        <w:rPr>
          <w:rFonts w:ascii="Times New Roman" w:hAnsi="Times New Roman" w:cs="Times New Roman"/>
          <w:sz w:val="28"/>
          <w:szCs w:val="28"/>
        </w:rPr>
        <w:t xml:space="preserve"> активизации познавательной деятельности младших школьников.</w:t>
      </w:r>
    </w:p>
    <w:p w:rsidR="00DC3950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Проектная деятельность как </w:t>
      </w:r>
      <w:r>
        <w:rPr>
          <w:rFonts w:ascii="Times New Roman" w:hAnsi="Times New Roman" w:cs="Times New Roman"/>
          <w:sz w:val="28"/>
          <w:szCs w:val="28"/>
        </w:rPr>
        <w:t>средство</w:t>
      </w:r>
      <w:r w:rsidRPr="00D55788">
        <w:rPr>
          <w:rFonts w:ascii="Times New Roman" w:hAnsi="Times New Roman" w:cs="Times New Roman"/>
          <w:sz w:val="28"/>
          <w:szCs w:val="28"/>
        </w:rPr>
        <w:t xml:space="preserve"> развития познавательной активности младших школьников.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Проектная деятельность как </w:t>
      </w:r>
      <w:r>
        <w:rPr>
          <w:rFonts w:ascii="Times New Roman" w:hAnsi="Times New Roman" w:cs="Times New Roman"/>
          <w:sz w:val="28"/>
          <w:szCs w:val="28"/>
        </w:rPr>
        <w:t xml:space="preserve">средство формирования </w:t>
      </w:r>
      <w:r w:rsidR="004A5B37">
        <w:rPr>
          <w:rFonts w:ascii="Times New Roman" w:hAnsi="Times New Roman" w:cs="Times New Roman"/>
          <w:sz w:val="28"/>
          <w:szCs w:val="28"/>
        </w:rPr>
        <w:t>(</w:t>
      </w:r>
      <w:r w:rsidR="004A5B37" w:rsidRPr="004A5B37">
        <w:rPr>
          <w:rFonts w:ascii="Times New Roman" w:hAnsi="Times New Roman" w:cs="Times New Roman"/>
          <w:i/>
          <w:sz w:val="28"/>
          <w:szCs w:val="28"/>
        </w:rPr>
        <w:t xml:space="preserve">коммуникативных, регулятивных, </w:t>
      </w:r>
      <w:proofErr w:type="spellStart"/>
      <w:r w:rsidR="004A5B37" w:rsidRPr="004A5B37">
        <w:rPr>
          <w:rFonts w:ascii="Times New Roman" w:hAnsi="Times New Roman" w:cs="Times New Roman"/>
          <w:i/>
          <w:sz w:val="28"/>
          <w:szCs w:val="28"/>
        </w:rPr>
        <w:t>личностных</w:t>
      </w:r>
      <w:r w:rsidR="004A5B37">
        <w:rPr>
          <w:rFonts w:ascii="Times New Roman" w:hAnsi="Times New Roman" w:cs="Times New Roman"/>
          <w:i/>
          <w:sz w:val="28"/>
          <w:szCs w:val="28"/>
        </w:rPr>
        <w:t>,</w:t>
      </w:r>
      <w:r w:rsidRPr="004A5B37">
        <w:rPr>
          <w:rFonts w:ascii="Times New Roman" w:hAnsi="Times New Roman" w:cs="Times New Roman"/>
          <w:i/>
          <w:sz w:val="28"/>
          <w:szCs w:val="28"/>
        </w:rPr>
        <w:t>познавательных</w:t>
      </w:r>
      <w:proofErr w:type="spellEnd"/>
      <w:r w:rsidR="004A5B37" w:rsidRPr="004A5B3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Духовно-нравственное воспитание младших школьников </w:t>
      </w:r>
      <w:r>
        <w:rPr>
          <w:sz w:val="28"/>
          <w:szCs w:val="28"/>
        </w:rPr>
        <w:t xml:space="preserve">посредством работы над </w:t>
      </w:r>
      <w:r w:rsidRPr="00D55788">
        <w:rPr>
          <w:sz w:val="28"/>
          <w:szCs w:val="28"/>
        </w:rPr>
        <w:t>сказк</w:t>
      </w:r>
      <w:r>
        <w:rPr>
          <w:sz w:val="28"/>
          <w:szCs w:val="28"/>
        </w:rPr>
        <w:t>ой</w:t>
      </w:r>
      <w:r w:rsidRPr="00D55788">
        <w:rPr>
          <w:sz w:val="28"/>
          <w:szCs w:val="28"/>
        </w:rPr>
        <w:t xml:space="preserve"> на уроках литературного чтения.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Учебно-исследовательская деятельность на уроках… как средство развития творческого потенциала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Метод проектов </w:t>
      </w:r>
      <w:r>
        <w:rPr>
          <w:sz w:val="28"/>
          <w:szCs w:val="28"/>
        </w:rPr>
        <w:t xml:space="preserve"> (</w:t>
      </w:r>
      <w:r w:rsidRPr="00B30B1E">
        <w:rPr>
          <w:i/>
          <w:sz w:val="28"/>
          <w:szCs w:val="28"/>
        </w:rPr>
        <w:t xml:space="preserve">на уроках </w:t>
      </w:r>
      <w:r>
        <w:rPr>
          <w:i/>
          <w:sz w:val="28"/>
          <w:szCs w:val="28"/>
        </w:rPr>
        <w:t>..</w:t>
      </w:r>
      <w:r w:rsidRPr="00B30B1E">
        <w:rPr>
          <w:i/>
          <w:sz w:val="28"/>
          <w:szCs w:val="28"/>
        </w:rPr>
        <w:t>.., во внеурочной деятельности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55788">
        <w:rPr>
          <w:sz w:val="28"/>
          <w:szCs w:val="28"/>
        </w:rPr>
        <w:t>как средство формирования регулятивных универсальных учебных действий.</w:t>
      </w:r>
    </w:p>
    <w:p w:rsidR="004A5B37" w:rsidRPr="00D55788" w:rsidRDefault="004A5B37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Исследовательская деятельность младших школьников как средство формирования регулятивных универсальных учебных действий. </w:t>
      </w:r>
    </w:p>
    <w:p w:rsidR="00DC3950" w:rsidRPr="00D5578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Дидактическая игра как средство развития познавательной активности младших школьников на уроках </w:t>
      </w:r>
      <w:r w:rsidRPr="003B2596">
        <w:rPr>
          <w:i/>
          <w:sz w:val="28"/>
          <w:szCs w:val="28"/>
        </w:rPr>
        <w:t>математики</w:t>
      </w:r>
      <w:r w:rsidRPr="00D55788">
        <w:rPr>
          <w:sz w:val="28"/>
          <w:szCs w:val="28"/>
        </w:rPr>
        <w:t>.</w:t>
      </w:r>
    </w:p>
    <w:p w:rsidR="00DC3950" w:rsidRPr="00D5578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Формирование познавательных универсальных учебных действий у младших школьников на уроках </w:t>
      </w:r>
      <w:r w:rsidRPr="003B2596">
        <w:rPr>
          <w:i/>
          <w:sz w:val="28"/>
          <w:szCs w:val="28"/>
        </w:rPr>
        <w:t>литературного чтения</w:t>
      </w:r>
      <w:r w:rsidRPr="00D55788">
        <w:rPr>
          <w:sz w:val="28"/>
          <w:szCs w:val="28"/>
        </w:rPr>
        <w:t xml:space="preserve"> через использование творческих заданий.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>Педагогические условия формирования межличностных взаимоотношений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учебной мотивации у младших школьников посредством включения в проектно-исследовательскую деятельность.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младших школьников в процессе изучения краеведения.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Эстетическое воспитание  младших школьников в творческой деятельности.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rFonts w:ascii="latoregular" w:hAnsi="latoregular"/>
          <w:sz w:val="28"/>
          <w:szCs w:val="28"/>
          <w:shd w:val="clear" w:color="auto" w:fill="FFFFFF"/>
        </w:rPr>
        <w:t xml:space="preserve">Использование занимательного материала на уроках </w:t>
      </w:r>
      <w:r w:rsidRPr="00AA310A">
        <w:rPr>
          <w:rFonts w:ascii="latoregular" w:hAnsi="latoregular"/>
          <w:i/>
          <w:sz w:val="28"/>
          <w:szCs w:val="28"/>
          <w:shd w:val="clear" w:color="auto" w:fill="FFFFFF"/>
        </w:rPr>
        <w:t>окружающего мира</w:t>
      </w:r>
      <w:r w:rsidRPr="00AA310A">
        <w:rPr>
          <w:rFonts w:ascii="latoregular" w:hAnsi="latoregular"/>
          <w:sz w:val="28"/>
          <w:szCs w:val="28"/>
          <w:shd w:val="clear" w:color="auto" w:fill="FFFFFF"/>
        </w:rPr>
        <w:t xml:space="preserve"> для развития познавательного интереса младших школьников. 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i/>
          <w:sz w:val="28"/>
          <w:szCs w:val="28"/>
        </w:rPr>
      </w:pPr>
      <w:r w:rsidRPr="00AA310A">
        <w:rPr>
          <w:rFonts w:ascii="latoregular" w:hAnsi="latoregular"/>
          <w:sz w:val="28"/>
          <w:szCs w:val="28"/>
          <w:shd w:val="clear" w:color="auto" w:fill="FFFFFF"/>
        </w:rPr>
        <w:t xml:space="preserve">Формирование познавательного интереса младших школьников в процессе обучения на основе использования </w:t>
      </w:r>
      <w:r w:rsidRPr="00AA310A">
        <w:rPr>
          <w:rFonts w:ascii="latoregular" w:hAnsi="latoregular"/>
          <w:i/>
          <w:sz w:val="28"/>
          <w:szCs w:val="28"/>
          <w:shd w:val="clear" w:color="auto" w:fill="FFFFFF"/>
        </w:rPr>
        <w:t>(любая технология, приемы технологии..)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rFonts w:ascii="latoregular" w:hAnsi="latoregular"/>
          <w:sz w:val="28"/>
          <w:szCs w:val="28"/>
          <w:shd w:val="clear" w:color="auto" w:fill="FFFFFF"/>
        </w:rPr>
        <w:t>Развитие познавательной активности младших школьников посредством интеграции учебных предметов.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условия адаптации первоклассников к школьному обучению.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народной сказки в воспитании духовно-нравственных качеств младших школьников.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Лингвистический анализ как средство р</w:t>
      </w:r>
      <w:r w:rsidRPr="00AA310A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Pr="00AA310A">
        <w:rPr>
          <w:sz w:val="28"/>
          <w:szCs w:val="28"/>
        </w:rPr>
        <w:t xml:space="preserve"> речи учащихся начальной школы.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 xml:space="preserve">Роль </w:t>
      </w:r>
      <w:r w:rsidRPr="006542BC">
        <w:rPr>
          <w:i/>
          <w:sz w:val="28"/>
          <w:szCs w:val="28"/>
        </w:rPr>
        <w:t>сезонных</w:t>
      </w:r>
      <w:r w:rsidRPr="00AA310A">
        <w:rPr>
          <w:sz w:val="28"/>
          <w:szCs w:val="28"/>
        </w:rPr>
        <w:t xml:space="preserve"> экскурсий в развитии познавательного интереса младших школьников.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 xml:space="preserve">Использование творческих заданий для формирования </w:t>
      </w:r>
      <w:proofErr w:type="spellStart"/>
      <w:r w:rsidRPr="00AA310A">
        <w:rPr>
          <w:sz w:val="28"/>
          <w:szCs w:val="28"/>
        </w:rPr>
        <w:t>креативного</w:t>
      </w:r>
      <w:proofErr w:type="spellEnd"/>
      <w:r w:rsidRPr="00AA310A">
        <w:rPr>
          <w:sz w:val="28"/>
          <w:szCs w:val="28"/>
        </w:rPr>
        <w:t xml:space="preserve"> мышления младших школьников.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 xml:space="preserve">Особенности работы над орфографическими ошибками в младшей школе для профилактики неуспеваемости. 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>Причины отставания младших школьников в освоении школьной программы. Методы коррекции.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 xml:space="preserve">Использование учебно-практических задач на уроках математики в начальной школе для формирования личностных </w:t>
      </w:r>
      <w:proofErr w:type="spellStart"/>
      <w:r w:rsidRPr="00AA310A">
        <w:rPr>
          <w:sz w:val="28"/>
          <w:szCs w:val="28"/>
        </w:rPr>
        <w:t>УУД</w:t>
      </w:r>
      <w:proofErr w:type="spellEnd"/>
      <w:r w:rsidRPr="00AA310A">
        <w:rPr>
          <w:sz w:val="28"/>
          <w:szCs w:val="28"/>
        </w:rPr>
        <w:t xml:space="preserve"> младших школьников.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 xml:space="preserve">Анализ литературного произведения как средство формирования логических </w:t>
      </w:r>
      <w:proofErr w:type="spellStart"/>
      <w:r w:rsidRPr="006542BC">
        <w:rPr>
          <w:sz w:val="28"/>
          <w:szCs w:val="28"/>
        </w:rPr>
        <w:t>УУД</w:t>
      </w:r>
      <w:proofErr w:type="spellEnd"/>
      <w:r w:rsidRPr="006542BC">
        <w:rPr>
          <w:sz w:val="28"/>
          <w:szCs w:val="28"/>
        </w:rPr>
        <w:t xml:space="preserve"> на уроках в начальной школе.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>Внеурочная деятельность по математике как средство совершенствования знаний учащихся в начальной школе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 xml:space="preserve">Проектная деятельность младших школьников как средство формирования </w:t>
      </w:r>
      <w:r w:rsidRPr="006542BC">
        <w:rPr>
          <w:i/>
          <w:sz w:val="28"/>
          <w:szCs w:val="28"/>
        </w:rPr>
        <w:t>познавательных</w:t>
      </w:r>
      <w:r w:rsidRPr="006542BC">
        <w:rPr>
          <w:sz w:val="28"/>
          <w:szCs w:val="28"/>
        </w:rPr>
        <w:t xml:space="preserve"> универсальных учебных действий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>Использование приемов технологии развития критического мышления для формирования познавательной активности младших школьников.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 xml:space="preserve">Сочинение по картине как средство формирования коммуникативных </w:t>
      </w:r>
      <w:proofErr w:type="spellStart"/>
      <w:r w:rsidRPr="006542BC">
        <w:rPr>
          <w:sz w:val="28"/>
          <w:szCs w:val="28"/>
        </w:rPr>
        <w:t>УУД</w:t>
      </w:r>
      <w:proofErr w:type="spellEnd"/>
      <w:r w:rsidRPr="006542BC">
        <w:rPr>
          <w:sz w:val="28"/>
          <w:szCs w:val="28"/>
        </w:rPr>
        <w:t xml:space="preserve"> в начальной школе.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условия формирования читательских интересов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дидактической игры в процессе формирования у младших школьников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познавательных </w:t>
      </w:r>
      <w:proofErr w:type="spellStart"/>
      <w:r>
        <w:rPr>
          <w:sz w:val="28"/>
          <w:szCs w:val="28"/>
        </w:rPr>
        <w:t>УУД</w:t>
      </w:r>
      <w:proofErr w:type="spellEnd"/>
      <w:r>
        <w:rPr>
          <w:sz w:val="28"/>
          <w:szCs w:val="28"/>
        </w:rPr>
        <w:t xml:space="preserve">. 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воспитание младших школьников средствами изобразительного искусства.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творческих способностей младших школьников во внеурочной деятельности посредством включения их в групповую работу.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  <w:shd w:val="clear" w:color="auto" w:fill="FFFFFF"/>
        </w:rPr>
        <w:t xml:space="preserve">Образовательные тренажеры как средство повышения качества знаний у учеников начальных классов на уроках </w:t>
      </w:r>
      <w:r w:rsidRPr="006542BC">
        <w:rPr>
          <w:i/>
          <w:sz w:val="28"/>
          <w:szCs w:val="28"/>
          <w:shd w:val="clear" w:color="auto" w:fill="FFFFFF"/>
        </w:rPr>
        <w:t>окружающего мира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интерактивной доски </w:t>
      </w:r>
      <w:r>
        <w:rPr>
          <w:sz w:val="28"/>
          <w:szCs w:val="28"/>
          <w:lang w:val="en-US"/>
        </w:rPr>
        <w:t>Smart</w:t>
      </w:r>
      <w:r w:rsidRPr="00DF73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Board</w:t>
      </w:r>
      <w:r w:rsidRPr="00DF73E4">
        <w:rPr>
          <w:sz w:val="28"/>
          <w:szCs w:val="28"/>
        </w:rPr>
        <w:t xml:space="preserve"> </w:t>
      </w:r>
      <w:r>
        <w:rPr>
          <w:sz w:val="28"/>
          <w:szCs w:val="28"/>
        </w:rPr>
        <w:t>как условие активизации познавательной деятельности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работа по литературному чтению как способ формирования читательской компетенции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как способ обучения младших школьников решению текстовых задач.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  <w:shd w:val="clear" w:color="auto" w:fill="FFFFFF"/>
        </w:rPr>
        <w:t>Приемы работы по обогащению словарного запаса младших школьников на уроках русского языка и литературного чтения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  <w:shd w:val="clear" w:color="auto" w:fill="FFFFFF"/>
        </w:rPr>
        <w:t>Народное художественное творчество в эстетическом воспитании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Педагогические условия р</w:t>
      </w:r>
      <w:r w:rsidRPr="00B938F0">
        <w:rPr>
          <w:sz w:val="28"/>
          <w:szCs w:val="28"/>
          <w:shd w:val="clear" w:color="auto" w:fill="FFFFFF"/>
        </w:rPr>
        <w:t xml:space="preserve">азвития творческих способностей младших школьников на уроках </w:t>
      </w:r>
      <w:r w:rsidRPr="00B938F0">
        <w:rPr>
          <w:i/>
          <w:sz w:val="28"/>
          <w:szCs w:val="28"/>
          <w:shd w:val="clear" w:color="auto" w:fill="FFFFFF"/>
        </w:rPr>
        <w:t>литературного чтения</w:t>
      </w:r>
    </w:p>
    <w:p w:rsidR="00DC3950" w:rsidRPr="00B938F0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927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Дидактическая игра как средство обогаще</w:t>
      </w:r>
      <w:r>
        <w:rPr>
          <w:sz w:val="28"/>
          <w:szCs w:val="28"/>
        </w:rPr>
        <w:t xml:space="preserve">ния словарного запаса младших </w:t>
      </w:r>
      <w:r w:rsidRPr="00B938F0">
        <w:rPr>
          <w:sz w:val="28"/>
          <w:szCs w:val="28"/>
        </w:rPr>
        <w:t>школьников</w:t>
      </w:r>
    </w:p>
    <w:p w:rsidR="00DC3950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927"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Применение личностно-ориентированных технологий при обучении </w:t>
      </w:r>
    </w:p>
    <w:p w:rsidR="00DC3950" w:rsidRPr="00B938F0" w:rsidRDefault="00DC3950" w:rsidP="00DC3950">
      <w:pPr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младших школьников решению текстовых задач </w:t>
      </w:r>
    </w:p>
    <w:p w:rsidR="00DC3950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spacing w:after="200"/>
        <w:ind w:left="927"/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Условия развития навыков учебно-исследовательской деятельности </w:t>
      </w:r>
    </w:p>
    <w:p w:rsidR="00DC3950" w:rsidRPr="00B938F0" w:rsidRDefault="00DC3950" w:rsidP="00DC3950">
      <w:pPr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младших школьников на уроках окружающего мира</w:t>
      </w:r>
    </w:p>
    <w:p w:rsidR="00DC3950" w:rsidRDefault="00DC3950" w:rsidP="00DC3950">
      <w:pPr>
        <w:numPr>
          <w:ilvl w:val="0"/>
          <w:numId w:val="1"/>
        </w:numPr>
        <w:tabs>
          <w:tab w:val="clear" w:pos="720"/>
          <w:tab w:val="left" w:pos="0"/>
          <w:tab w:val="num" w:pos="927"/>
        </w:tabs>
        <w:spacing w:after="200"/>
        <w:ind w:left="927"/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Учебно-познавательная  ситуация как средство формирования </w:t>
      </w:r>
    </w:p>
    <w:p w:rsidR="00DC3950" w:rsidRPr="00B938F0" w:rsidRDefault="00DC3950" w:rsidP="00DC3950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коммуникативных универсальных учебных действий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Занятия кружка изобразительного искусства как фактор развития образного мышления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Внеклассная работа как форма патриотического воспитания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Формирование культурологической компетенции у младших школьников в процессе изучения сказок на уроках литературного чтения.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color w:val="000000"/>
          <w:sz w:val="28"/>
          <w:szCs w:val="28"/>
        </w:rPr>
        <w:t xml:space="preserve">Развитие творческих способностей младших школьников посредством театрализации во внеурочной деятельности. 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color w:val="000000"/>
          <w:sz w:val="28"/>
          <w:szCs w:val="28"/>
        </w:rPr>
        <w:t>Метод проектов как средство формирования информационной культуры у младших школьников.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Формирование </w:t>
      </w:r>
      <w:r w:rsidRPr="006542BC">
        <w:rPr>
          <w:i/>
          <w:sz w:val="28"/>
          <w:szCs w:val="28"/>
        </w:rPr>
        <w:t>личностных</w:t>
      </w:r>
      <w:r w:rsidRPr="00B938F0">
        <w:rPr>
          <w:sz w:val="28"/>
          <w:szCs w:val="28"/>
        </w:rPr>
        <w:t xml:space="preserve"> </w:t>
      </w:r>
      <w:proofErr w:type="spellStart"/>
      <w:r w:rsidRPr="00B938F0">
        <w:rPr>
          <w:sz w:val="28"/>
          <w:szCs w:val="28"/>
        </w:rPr>
        <w:t>УУД</w:t>
      </w:r>
      <w:proofErr w:type="spellEnd"/>
      <w:r w:rsidRPr="00B938F0">
        <w:rPr>
          <w:sz w:val="28"/>
          <w:szCs w:val="28"/>
        </w:rPr>
        <w:t xml:space="preserve"> младших школьников  во внеурочной деятельности 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работа по русскому языку как способ формирования коммуникативной компетенции младших школьников. 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самоконтроля у младших школьников в процессе решения текстовых задач.</w:t>
      </w:r>
    </w:p>
    <w:p w:rsidR="00DC3950" w:rsidRPr="007C4F56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элементов проблемного обучения на уроках </w:t>
      </w:r>
      <w:r w:rsidRPr="007C4F56">
        <w:rPr>
          <w:i/>
          <w:sz w:val="28"/>
          <w:szCs w:val="28"/>
        </w:rPr>
        <w:t>математики</w:t>
      </w:r>
      <w:r>
        <w:rPr>
          <w:i/>
          <w:sz w:val="28"/>
          <w:szCs w:val="28"/>
        </w:rPr>
        <w:t xml:space="preserve"> </w:t>
      </w:r>
      <w:r w:rsidRPr="007C4F56">
        <w:rPr>
          <w:sz w:val="28"/>
          <w:szCs w:val="28"/>
        </w:rPr>
        <w:t xml:space="preserve">как условие развития познавательного интереса у </w:t>
      </w:r>
      <w:r>
        <w:rPr>
          <w:i/>
          <w:sz w:val="28"/>
          <w:szCs w:val="28"/>
        </w:rPr>
        <w:t>второклассников.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i/>
          <w:sz w:val="28"/>
          <w:szCs w:val="28"/>
        </w:rPr>
        <w:t>Кукольный театр</w:t>
      </w:r>
      <w:r>
        <w:rPr>
          <w:sz w:val="28"/>
          <w:szCs w:val="28"/>
        </w:rPr>
        <w:t xml:space="preserve"> как форма оптимизации процесса адаптации первоклассников к школе.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познавательных </w:t>
      </w:r>
      <w:proofErr w:type="spellStart"/>
      <w:r>
        <w:rPr>
          <w:sz w:val="28"/>
          <w:szCs w:val="28"/>
        </w:rPr>
        <w:t>УУД</w:t>
      </w:r>
      <w:proofErr w:type="spellEnd"/>
      <w:r>
        <w:rPr>
          <w:sz w:val="28"/>
          <w:szCs w:val="28"/>
        </w:rPr>
        <w:t xml:space="preserve"> младших школьников в процессе развития логических задач на уроках математики.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 xml:space="preserve">Особенности использования памяток, алгоритмов, опорных схем для формирования познавательных </w:t>
      </w:r>
      <w:proofErr w:type="spellStart"/>
      <w:r w:rsidRPr="007309B8">
        <w:rPr>
          <w:sz w:val="28"/>
          <w:szCs w:val="28"/>
        </w:rPr>
        <w:t>УУД</w:t>
      </w:r>
      <w:proofErr w:type="spellEnd"/>
      <w:r w:rsidRPr="007309B8">
        <w:rPr>
          <w:sz w:val="28"/>
          <w:szCs w:val="28"/>
        </w:rPr>
        <w:t xml:space="preserve"> на уроках </w:t>
      </w:r>
      <w:r w:rsidRPr="007309B8">
        <w:rPr>
          <w:i/>
          <w:sz w:val="28"/>
          <w:szCs w:val="28"/>
        </w:rPr>
        <w:t>окружающего мира</w:t>
      </w:r>
      <w:r w:rsidRPr="007309B8">
        <w:rPr>
          <w:sz w:val="28"/>
          <w:szCs w:val="28"/>
        </w:rPr>
        <w:t xml:space="preserve">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Формирующее оценивание как средство достижения планируемых результатов обучающих</w:t>
      </w:r>
      <w:r>
        <w:rPr>
          <w:sz w:val="28"/>
          <w:szCs w:val="28"/>
        </w:rPr>
        <w:t xml:space="preserve">ся </w:t>
      </w:r>
      <w:r w:rsidRPr="007309B8">
        <w:rPr>
          <w:sz w:val="28"/>
          <w:szCs w:val="28"/>
        </w:rPr>
        <w:t xml:space="preserve"> начальных классов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 xml:space="preserve">Использование </w:t>
      </w:r>
      <w:r w:rsidRPr="006542BC">
        <w:rPr>
          <w:i/>
          <w:sz w:val="28"/>
          <w:szCs w:val="28"/>
        </w:rPr>
        <w:t>иллюстраций</w:t>
      </w:r>
      <w:r w:rsidRPr="007309B8">
        <w:rPr>
          <w:sz w:val="28"/>
          <w:szCs w:val="28"/>
        </w:rPr>
        <w:t xml:space="preserve"> на уроках литературного чтения как средство формования коммуникативных </w:t>
      </w:r>
      <w:proofErr w:type="spellStart"/>
      <w:r w:rsidRPr="007309B8">
        <w:rPr>
          <w:sz w:val="28"/>
          <w:szCs w:val="28"/>
        </w:rPr>
        <w:t>УУД</w:t>
      </w:r>
      <w:proofErr w:type="spellEnd"/>
      <w:r w:rsidRPr="007309B8">
        <w:rPr>
          <w:sz w:val="28"/>
          <w:szCs w:val="28"/>
        </w:rPr>
        <w:t xml:space="preserve">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Учебный проект младших школьников на уроках технологии как средство формирования универсальных учебных действий.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Анализ литературной сказки как средств</w:t>
      </w:r>
      <w:r>
        <w:rPr>
          <w:sz w:val="28"/>
          <w:szCs w:val="28"/>
        </w:rPr>
        <w:t>о</w:t>
      </w:r>
      <w:r w:rsidRPr="007309B8">
        <w:rPr>
          <w:sz w:val="28"/>
          <w:szCs w:val="28"/>
        </w:rPr>
        <w:t xml:space="preserve"> формирования познавательных </w:t>
      </w:r>
      <w:proofErr w:type="spellStart"/>
      <w:r w:rsidRPr="007309B8">
        <w:rPr>
          <w:sz w:val="28"/>
          <w:szCs w:val="28"/>
        </w:rPr>
        <w:t>УУД</w:t>
      </w:r>
      <w:proofErr w:type="spellEnd"/>
      <w:r w:rsidRPr="007309B8">
        <w:rPr>
          <w:sz w:val="28"/>
          <w:szCs w:val="28"/>
        </w:rPr>
        <w:t xml:space="preserve">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 xml:space="preserve">Выразительное чтение стихотворений  как средство формирования коммуникативных </w:t>
      </w:r>
      <w:proofErr w:type="spellStart"/>
      <w:r w:rsidRPr="007309B8">
        <w:rPr>
          <w:sz w:val="28"/>
          <w:szCs w:val="28"/>
        </w:rPr>
        <w:t>УУД</w:t>
      </w:r>
      <w:proofErr w:type="spellEnd"/>
      <w:r w:rsidRPr="007309B8">
        <w:rPr>
          <w:sz w:val="28"/>
          <w:szCs w:val="28"/>
        </w:rPr>
        <w:t xml:space="preserve">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 xml:space="preserve">Составление </w:t>
      </w:r>
      <w:proofErr w:type="spellStart"/>
      <w:r w:rsidRPr="007309B8">
        <w:rPr>
          <w:sz w:val="28"/>
          <w:szCs w:val="28"/>
        </w:rPr>
        <w:t>синквейна</w:t>
      </w:r>
      <w:proofErr w:type="spellEnd"/>
      <w:r w:rsidRPr="007309B8">
        <w:rPr>
          <w:sz w:val="28"/>
          <w:szCs w:val="28"/>
        </w:rPr>
        <w:t xml:space="preserve"> как средство формирования познавательных (</w:t>
      </w:r>
      <w:r w:rsidRPr="006542BC">
        <w:rPr>
          <w:i/>
          <w:sz w:val="28"/>
          <w:szCs w:val="28"/>
        </w:rPr>
        <w:t>логических</w:t>
      </w:r>
      <w:r w:rsidRPr="007309B8">
        <w:rPr>
          <w:sz w:val="28"/>
          <w:szCs w:val="28"/>
        </w:rPr>
        <w:t xml:space="preserve">) </w:t>
      </w:r>
      <w:proofErr w:type="spellStart"/>
      <w:r w:rsidRPr="007309B8">
        <w:rPr>
          <w:sz w:val="28"/>
          <w:szCs w:val="28"/>
        </w:rPr>
        <w:t>УУД</w:t>
      </w:r>
      <w:proofErr w:type="spellEnd"/>
      <w:r w:rsidRPr="007309B8">
        <w:rPr>
          <w:sz w:val="28"/>
          <w:szCs w:val="28"/>
        </w:rPr>
        <w:t xml:space="preserve"> на уроках русского языка в начальной школе.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 xml:space="preserve">Приемы драматизации как средства формирования  коммуникативных </w:t>
      </w:r>
      <w:proofErr w:type="spellStart"/>
      <w:r w:rsidRPr="008E00E1">
        <w:rPr>
          <w:sz w:val="28"/>
          <w:szCs w:val="28"/>
        </w:rPr>
        <w:t>УУД</w:t>
      </w:r>
      <w:proofErr w:type="spellEnd"/>
      <w:r w:rsidRPr="008E00E1">
        <w:rPr>
          <w:sz w:val="28"/>
          <w:szCs w:val="28"/>
        </w:rPr>
        <w:t xml:space="preserve"> на уроках литературного чтения.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 xml:space="preserve">Работа с текстом как средство формирования коммуникативных </w:t>
      </w:r>
      <w:proofErr w:type="spellStart"/>
      <w:r w:rsidRPr="008E00E1">
        <w:rPr>
          <w:sz w:val="28"/>
          <w:szCs w:val="28"/>
        </w:rPr>
        <w:t>УУД</w:t>
      </w:r>
      <w:proofErr w:type="spellEnd"/>
      <w:r w:rsidRPr="008E00E1">
        <w:rPr>
          <w:sz w:val="28"/>
          <w:szCs w:val="28"/>
        </w:rPr>
        <w:t xml:space="preserve"> на уроках русского языка в начальной школе.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Формирование умения использовать знаково-символические средства на уроках русского языка посредством кластерного анализа в начальной  школе.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Развитие логических умений младших школьников при изучении геометрического материала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 xml:space="preserve">Работа с иллюстрацией как средство развития речи детей младшего школьного возраста </w:t>
      </w:r>
      <w:r>
        <w:rPr>
          <w:sz w:val="28"/>
          <w:szCs w:val="28"/>
        </w:rPr>
        <w:t xml:space="preserve">в </w:t>
      </w:r>
      <w:proofErr w:type="spellStart"/>
      <w:r w:rsidRPr="008E00E1">
        <w:rPr>
          <w:sz w:val="28"/>
          <w:szCs w:val="28"/>
        </w:rPr>
        <w:t>добукварный</w:t>
      </w:r>
      <w:proofErr w:type="spellEnd"/>
      <w:r w:rsidRPr="008E00E1">
        <w:rPr>
          <w:sz w:val="28"/>
          <w:szCs w:val="28"/>
        </w:rPr>
        <w:t xml:space="preserve"> период.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 xml:space="preserve">Использование </w:t>
      </w:r>
      <w:proofErr w:type="spellStart"/>
      <w:r w:rsidRPr="008E00E1">
        <w:rPr>
          <w:sz w:val="28"/>
          <w:szCs w:val="28"/>
        </w:rPr>
        <w:t>портфолио</w:t>
      </w:r>
      <w:proofErr w:type="spellEnd"/>
      <w:r w:rsidRPr="008E00E1">
        <w:rPr>
          <w:sz w:val="28"/>
          <w:szCs w:val="28"/>
        </w:rPr>
        <w:t xml:space="preserve"> как средства достижения образовательных результатов младших школьников.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 xml:space="preserve">Нетрадиционный урок русского языка в начальной школе как средство формирования познавательных </w:t>
      </w:r>
      <w:proofErr w:type="spellStart"/>
      <w:r w:rsidRPr="008E00E1">
        <w:rPr>
          <w:sz w:val="28"/>
          <w:szCs w:val="28"/>
        </w:rPr>
        <w:t>УУД</w:t>
      </w:r>
      <w:proofErr w:type="spellEnd"/>
      <w:r w:rsidRPr="008E00E1">
        <w:rPr>
          <w:sz w:val="28"/>
          <w:szCs w:val="28"/>
        </w:rPr>
        <w:t>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недели в н</w:t>
      </w:r>
      <w:r w:rsidRPr="008E00E1">
        <w:rPr>
          <w:sz w:val="28"/>
          <w:szCs w:val="28"/>
        </w:rPr>
        <w:t>а</w:t>
      </w:r>
      <w:r>
        <w:rPr>
          <w:sz w:val="28"/>
          <w:szCs w:val="28"/>
        </w:rPr>
        <w:t>ч</w:t>
      </w:r>
      <w:r w:rsidRPr="008E00E1">
        <w:rPr>
          <w:sz w:val="28"/>
          <w:szCs w:val="28"/>
        </w:rPr>
        <w:t>альной школе как средство активизации познавательной деятельности младших школьников.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Словарные диктанты на уроках русского языка как средство формирования языковой компетенции обучающихся начальной школы.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  <w:shd w:val="clear" w:color="auto" w:fill="FFFFFF"/>
        </w:rPr>
        <w:t>Использование в работе классного руководителя методов и приемов гуманной педагогики для развития инициативности младшего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 xml:space="preserve">Достижение предметных образовательных результатов на уроках русского языка в начальных классах средствами </w:t>
      </w:r>
      <w:proofErr w:type="spellStart"/>
      <w:r w:rsidRPr="003608B1">
        <w:rPr>
          <w:sz w:val="28"/>
          <w:szCs w:val="28"/>
        </w:rPr>
        <w:t>био</w:t>
      </w:r>
      <w:r>
        <w:rPr>
          <w:sz w:val="28"/>
          <w:szCs w:val="28"/>
        </w:rPr>
        <w:t>а</w:t>
      </w:r>
      <w:r w:rsidRPr="003608B1">
        <w:rPr>
          <w:sz w:val="28"/>
          <w:szCs w:val="28"/>
        </w:rPr>
        <w:t>декватной</w:t>
      </w:r>
      <w:proofErr w:type="spellEnd"/>
      <w:r w:rsidRPr="003608B1">
        <w:rPr>
          <w:sz w:val="28"/>
          <w:szCs w:val="28"/>
        </w:rPr>
        <w:t xml:space="preserve"> технологии.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 xml:space="preserve">Информационный проект на внеурочных занятиях как средство развития познавательных </w:t>
      </w:r>
      <w:proofErr w:type="spellStart"/>
      <w:r w:rsidRPr="003608B1">
        <w:rPr>
          <w:sz w:val="28"/>
          <w:szCs w:val="28"/>
        </w:rPr>
        <w:t>УУД</w:t>
      </w:r>
      <w:proofErr w:type="spellEnd"/>
      <w:r w:rsidRPr="003608B1">
        <w:rPr>
          <w:sz w:val="28"/>
          <w:szCs w:val="28"/>
        </w:rPr>
        <w:t xml:space="preserve"> младших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lastRenderedPageBreak/>
        <w:t>Моделирование абстрактных понятий на уроках русского языка в начальных классах как условие успешного усвоения  учебного материала.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>Решение младшими школьниками практико-ориентированных задач как средство достижения планируемых результатов по математике.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 xml:space="preserve">Коллективное творческое  дело как средство развития коммуникативных </w:t>
      </w:r>
      <w:proofErr w:type="spellStart"/>
      <w:r w:rsidRPr="003608B1">
        <w:rPr>
          <w:sz w:val="28"/>
          <w:szCs w:val="28"/>
        </w:rPr>
        <w:t>УУД</w:t>
      </w:r>
      <w:proofErr w:type="spellEnd"/>
      <w:r w:rsidRPr="003608B1">
        <w:rPr>
          <w:sz w:val="28"/>
          <w:szCs w:val="28"/>
        </w:rPr>
        <w:t xml:space="preserve"> младших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 xml:space="preserve"> </w:t>
      </w:r>
      <w:r w:rsidRPr="003608B1">
        <w:rPr>
          <w:color w:val="000000"/>
          <w:sz w:val="28"/>
          <w:szCs w:val="28"/>
          <w:shd w:val="clear" w:color="auto" w:fill="FFFFFF"/>
        </w:rPr>
        <w:t xml:space="preserve">Дифференцированное обучение младших школьников математике как условие реализации </w:t>
      </w:r>
      <w:proofErr w:type="spellStart"/>
      <w:r w:rsidRPr="003608B1">
        <w:rPr>
          <w:color w:val="000000"/>
          <w:sz w:val="28"/>
          <w:szCs w:val="28"/>
          <w:shd w:val="clear" w:color="auto" w:fill="FFFFFF"/>
        </w:rPr>
        <w:t>системно-деятельностного</w:t>
      </w:r>
      <w:proofErr w:type="spellEnd"/>
      <w:r w:rsidRPr="003608B1">
        <w:rPr>
          <w:color w:val="000000"/>
          <w:sz w:val="28"/>
          <w:szCs w:val="28"/>
          <w:shd w:val="clear" w:color="auto" w:fill="FFFFFF"/>
        </w:rPr>
        <w:t xml:space="preserve"> подхода.</w:t>
      </w:r>
      <w:r w:rsidRPr="003608B1">
        <w:rPr>
          <w:b/>
          <w:bCs/>
          <w:sz w:val="28"/>
          <w:szCs w:val="28"/>
        </w:rPr>
        <w:t xml:space="preserve"> 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Развитие эстетических способностей младших школьников средствами музыкального искусства на уроках литературного чтения.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3608B1">
        <w:rPr>
          <w:color w:val="000000"/>
          <w:sz w:val="28"/>
          <w:szCs w:val="28"/>
          <w:shd w:val="clear" w:color="auto" w:fill="FFFFFF"/>
        </w:rPr>
        <w:t>би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608B1">
        <w:rPr>
          <w:color w:val="000000"/>
          <w:sz w:val="28"/>
          <w:szCs w:val="28"/>
          <w:shd w:val="clear" w:color="auto" w:fill="FFFFFF"/>
        </w:rPr>
        <w:t>адекватной</w:t>
      </w:r>
      <w:proofErr w:type="spellEnd"/>
      <w:r w:rsidRPr="003608B1">
        <w:rPr>
          <w:color w:val="000000"/>
          <w:sz w:val="28"/>
          <w:szCs w:val="28"/>
          <w:shd w:val="clear" w:color="auto" w:fill="FFFFFF"/>
        </w:rPr>
        <w:t xml:space="preserve"> методики, как средство   формирования ценностного отношения к здоровому образу жизни младших школьников во внеклассной деятельности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Использование логико-смысловых моделей на уроках окружающего мира для развития учебно-познавательной компетенции младших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Формирование библиографической компетентности у младших школьников н</w:t>
      </w:r>
      <w:r>
        <w:rPr>
          <w:color w:val="000000"/>
          <w:sz w:val="28"/>
          <w:szCs w:val="28"/>
          <w:shd w:val="clear" w:color="auto" w:fill="FFFFFF"/>
        </w:rPr>
        <w:t xml:space="preserve">а уроках литературного чтения  </w:t>
      </w:r>
      <w:r w:rsidRPr="003608B1">
        <w:rPr>
          <w:color w:val="000000"/>
          <w:sz w:val="28"/>
          <w:szCs w:val="28"/>
          <w:shd w:val="clear" w:color="auto" w:fill="FFFFFF"/>
        </w:rPr>
        <w:t xml:space="preserve"> при работе с книгой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50" w:rsidRDefault="00DC3950" w:rsidP="00DC3950">
      <w:r>
        <w:separator/>
      </w:r>
    </w:p>
  </w:endnote>
  <w:endnote w:type="continuationSeparator" w:id="0">
    <w:p w:rsidR="00DC3950" w:rsidRDefault="00DC3950" w:rsidP="00DC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50" w:rsidRDefault="00DC3950" w:rsidP="00DC3950">
      <w:r>
        <w:separator/>
      </w:r>
    </w:p>
  </w:footnote>
  <w:footnote w:type="continuationSeparator" w:id="0">
    <w:p w:rsidR="00DC3950" w:rsidRDefault="00DC3950" w:rsidP="00DC3950">
      <w:r>
        <w:continuationSeparator/>
      </w:r>
    </w:p>
  </w:footnote>
  <w:footnote w:id="1">
    <w:p w:rsidR="00DC3950" w:rsidRDefault="00DC3950" w:rsidP="00DC3950">
      <w:pPr>
        <w:pStyle w:val="a3"/>
      </w:pPr>
      <w:r>
        <w:rPr>
          <w:rStyle w:val="a5"/>
        </w:rPr>
        <w:footnoteRef/>
      </w:r>
      <w:r>
        <w:t xml:space="preserve"> Курсивом отмечены слова  в теме, которые могут меняться в зависимости от выбранного студентом предмета, направления деятельности (урок, внеурочная, внеклассная деятельность), использованных приемов, методов, технологий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3D1C"/>
    <w:multiLevelType w:val="hybridMultilevel"/>
    <w:tmpl w:val="3BD4BB20"/>
    <w:lvl w:ilvl="0" w:tplc="5D72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950"/>
    <w:rsid w:val="002857B4"/>
    <w:rsid w:val="002A2360"/>
    <w:rsid w:val="004A5B37"/>
    <w:rsid w:val="00D73BF3"/>
    <w:rsid w:val="00DC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C395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39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C3950"/>
    <w:rPr>
      <w:vertAlign w:val="superscript"/>
    </w:rPr>
  </w:style>
  <w:style w:type="paragraph" w:styleId="a6">
    <w:name w:val="List Paragraph"/>
    <w:basedOn w:val="a"/>
    <w:uiPriority w:val="34"/>
    <w:qFormat/>
    <w:rsid w:val="00DC3950"/>
    <w:pPr>
      <w:ind w:left="720"/>
      <w:contextualSpacing/>
    </w:pPr>
  </w:style>
  <w:style w:type="paragraph" w:customStyle="1" w:styleId="ConsPlusNormal">
    <w:name w:val="ConsPlusNormal"/>
    <w:rsid w:val="00DC3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2019-05-14T08:16:00Z</dcterms:created>
  <dcterms:modified xsi:type="dcterms:W3CDTF">2020-06-02T08:54:00Z</dcterms:modified>
</cp:coreProperties>
</file>